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BBA98" w14:textId="77777777" w:rsidR="003D242E" w:rsidRDefault="003D242E" w:rsidP="007C2B87">
      <w:pPr>
        <w:rPr>
          <w:rFonts w:ascii="Segoe UI Emoji" w:hAnsi="Segoe UI Emoji" w:cs="Segoe UI Emoji"/>
        </w:rPr>
      </w:pPr>
    </w:p>
    <w:p w14:paraId="64F693B7" w14:textId="74A2EB90" w:rsidR="007C2B87" w:rsidRDefault="007C2B87" w:rsidP="007C2B87">
      <w:r>
        <w:t>Preguntas para (Integrar y Controlar)</w:t>
      </w:r>
    </w:p>
    <w:p w14:paraId="628DCFA3" w14:textId="77777777" w:rsidR="007C2B87" w:rsidRDefault="007C2B87" w:rsidP="007C2B87">
      <w:r>
        <w:tab/>
        <w:t>1.</w:t>
      </w:r>
      <w:r>
        <w:tab/>
        <w:t>¿Qué es la integración en mecatrónica automotriz?</w:t>
      </w:r>
    </w:p>
    <w:p w14:paraId="7563793A" w14:textId="77777777" w:rsidR="007C2B87" w:rsidRDefault="007C2B87" w:rsidP="007C2B87">
      <w:r>
        <w:t>A. Unión de piezas metálicas</w:t>
      </w:r>
    </w:p>
    <w:p w14:paraId="042E9E2F" w14:textId="2933E295" w:rsidR="007C2B87" w:rsidRDefault="007C2B87" w:rsidP="007C2B87">
      <w:r>
        <w:t xml:space="preserve">B. Interacción entre sistemas mecánicos, eléctricos y electrónicos </w:t>
      </w:r>
    </w:p>
    <w:p w14:paraId="0B772B26" w14:textId="77777777" w:rsidR="007C2B87" w:rsidRDefault="007C2B87" w:rsidP="007C2B87">
      <w:r>
        <w:t>C. Aplicación de pintura al vehículo</w:t>
      </w:r>
    </w:p>
    <w:p w14:paraId="75BEFB83" w14:textId="77777777" w:rsidR="007C2B87" w:rsidRDefault="007C2B87" w:rsidP="007C2B87">
      <w:r>
        <w:t>D. Ensamble del motor</w:t>
      </w:r>
    </w:p>
    <w:p w14:paraId="3AC3BEF6" w14:textId="77777777" w:rsidR="007C2B87" w:rsidRDefault="007C2B87" w:rsidP="007C2B87">
      <w:r>
        <w:tab/>
        <w:t>2.</w:t>
      </w:r>
      <w:r>
        <w:tab/>
        <w:t>¿Cuál es la función principal de la ECU en un vehículo?</w:t>
      </w:r>
    </w:p>
    <w:p w14:paraId="0281AC47" w14:textId="77777777" w:rsidR="007C2B87" w:rsidRDefault="007C2B87" w:rsidP="007C2B87">
      <w:r>
        <w:t>A. Medir la presión de los neumáticos</w:t>
      </w:r>
    </w:p>
    <w:p w14:paraId="43BAC927" w14:textId="46883DED" w:rsidR="007C2B87" w:rsidRDefault="007C2B87" w:rsidP="007C2B87">
      <w:r>
        <w:t xml:space="preserve">B. Controlar los sistemas electrónicos del vehículo </w:t>
      </w:r>
    </w:p>
    <w:p w14:paraId="6FC3C132" w14:textId="77777777" w:rsidR="007C2B87" w:rsidRDefault="007C2B87" w:rsidP="007C2B87">
      <w:r>
        <w:t>C. Regular el aire acondicionado</w:t>
      </w:r>
    </w:p>
    <w:p w14:paraId="43D79ED0" w14:textId="77777777" w:rsidR="007C2B87" w:rsidRDefault="007C2B87" w:rsidP="007C2B87">
      <w:r>
        <w:t>D. Aumentar la velocidad</w:t>
      </w:r>
    </w:p>
    <w:p w14:paraId="41F470F2" w14:textId="77777777" w:rsidR="007C2B87" w:rsidRDefault="007C2B87" w:rsidP="007C2B87">
      <w:r>
        <w:tab/>
        <w:t>3.</w:t>
      </w:r>
      <w:r>
        <w:tab/>
        <w:t>¿Qué tipo de sensor detecta la posición del cigüeñal?</w:t>
      </w:r>
    </w:p>
    <w:p w14:paraId="599DD685" w14:textId="77777777" w:rsidR="007C2B87" w:rsidRDefault="007C2B87" w:rsidP="007C2B87">
      <w:r>
        <w:t>A. Sensor TPS</w:t>
      </w:r>
    </w:p>
    <w:p w14:paraId="173B87A8" w14:textId="77777777" w:rsidR="007C2B87" w:rsidRDefault="007C2B87" w:rsidP="007C2B87">
      <w:r>
        <w:t>B. Sensor MAP</w:t>
      </w:r>
    </w:p>
    <w:p w14:paraId="61CFFB9D" w14:textId="73BC9818" w:rsidR="007C2B87" w:rsidRDefault="007C2B87" w:rsidP="007C2B87">
      <w:r>
        <w:t xml:space="preserve">C. Sensor CKP </w:t>
      </w:r>
    </w:p>
    <w:p w14:paraId="02F4B019" w14:textId="77777777" w:rsidR="007C2B87" w:rsidRDefault="007C2B87" w:rsidP="007C2B87">
      <w:r>
        <w:t>D. Sensor MAF</w:t>
      </w:r>
    </w:p>
    <w:p w14:paraId="00145E71" w14:textId="77777777" w:rsidR="007C2B87" w:rsidRDefault="007C2B87" w:rsidP="007C2B87">
      <w:r>
        <w:tab/>
        <w:t>4.</w:t>
      </w:r>
      <w:r>
        <w:tab/>
        <w:t>¿Qué elemento actúa como actuador en el sistema de inyección?</w:t>
      </w:r>
    </w:p>
    <w:p w14:paraId="2877C0BD" w14:textId="77777777" w:rsidR="007C2B87" w:rsidRDefault="007C2B87" w:rsidP="007C2B87">
      <w:r>
        <w:t>A. Alternador</w:t>
      </w:r>
    </w:p>
    <w:p w14:paraId="1529D92A" w14:textId="2523B93F" w:rsidR="007C2B87" w:rsidRDefault="007C2B87" w:rsidP="007C2B87">
      <w:r>
        <w:t xml:space="preserve">B. Inyector </w:t>
      </w:r>
    </w:p>
    <w:p w14:paraId="017CE635" w14:textId="77777777" w:rsidR="007C2B87" w:rsidRDefault="007C2B87" w:rsidP="007C2B87">
      <w:r>
        <w:t>C. Sensor de oxígeno</w:t>
      </w:r>
    </w:p>
    <w:p w14:paraId="2F983517" w14:textId="77777777" w:rsidR="007C2B87" w:rsidRDefault="007C2B87" w:rsidP="007C2B87">
      <w:r>
        <w:t>D. ECU</w:t>
      </w:r>
    </w:p>
    <w:p w14:paraId="7D398D88" w14:textId="77777777" w:rsidR="007C2B87" w:rsidRDefault="007C2B87" w:rsidP="007C2B87">
      <w:r>
        <w:tab/>
        <w:t>5.</w:t>
      </w:r>
      <w:r>
        <w:tab/>
        <w:t>¿Qué sistema se encarga del control de emisiones?</w:t>
      </w:r>
    </w:p>
    <w:p w14:paraId="23F783C2" w14:textId="77777777" w:rsidR="007C2B87" w:rsidRDefault="007C2B87" w:rsidP="007C2B87">
      <w:r>
        <w:t>A. Sistema de suspensión</w:t>
      </w:r>
    </w:p>
    <w:p w14:paraId="69866BF0" w14:textId="77777777" w:rsidR="007C2B87" w:rsidRDefault="007C2B87" w:rsidP="007C2B87">
      <w:r>
        <w:t>B. Sistema de refrigeración</w:t>
      </w:r>
    </w:p>
    <w:p w14:paraId="64E7B472" w14:textId="66866859" w:rsidR="007C2B87" w:rsidRDefault="007C2B87" w:rsidP="007C2B87">
      <w:r>
        <w:t xml:space="preserve">C. Sistema de escape </w:t>
      </w:r>
    </w:p>
    <w:p w14:paraId="6E15D600" w14:textId="28026696" w:rsidR="00D119D5" w:rsidRDefault="007C2B87" w:rsidP="007C2B87">
      <w:r>
        <w:t>D. Sistema de dirección</w:t>
      </w:r>
    </w:p>
    <w:p w14:paraId="6CBF7842" w14:textId="00F63B69" w:rsidR="007C2B87" w:rsidRDefault="007C2B87" w:rsidP="007C2B87">
      <w:r w:rsidRPr="007C2B87">
        <w:t>6.</w:t>
      </w:r>
      <w:r w:rsidRPr="007C2B87">
        <w:tab/>
        <w:t>¿Qué significa el código OBD-II P0335?</w:t>
      </w:r>
    </w:p>
    <w:p w14:paraId="6E34CC4D" w14:textId="77777777" w:rsidR="00382991" w:rsidRDefault="00382991" w:rsidP="00382991">
      <w:r>
        <w:t>A. Falla en sensor de velocidad</w:t>
      </w:r>
    </w:p>
    <w:p w14:paraId="7A8E9AEF" w14:textId="4D5DFC97" w:rsidR="00382991" w:rsidRDefault="00382991" w:rsidP="00382991">
      <w:r>
        <w:lastRenderedPageBreak/>
        <w:t xml:space="preserve">B. Falla en sensor de posición del cigüeñal </w:t>
      </w:r>
    </w:p>
    <w:p w14:paraId="4BDAB17E" w14:textId="77777777" w:rsidR="00382991" w:rsidRDefault="00382991" w:rsidP="00382991">
      <w:r>
        <w:t>C. Sensor de temperatura fallando</w:t>
      </w:r>
    </w:p>
    <w:p w14:paraId="1FD8138E" w14:textId="77777777" w:rsidR="00382991" w:rsidRDefault="00382991" w:rsidP="00382991">
      <w:r>
        <w:t>D. Falla en sistema de frenos ABS</w:t>
      </w:r>
    </w:p>
    <w:p w14:paraId="3F72EDD3" w14:textId="77777777" w:rsidR="00382991" w:rsidRDefault="00382991" w:rsidP="00382991">
      <w:r>
        <w:tab/>
        <w:t>7.</w:t>
      </w:r>
      <w:r>
        <w:tab/>
        <w:t>¿Qué permite el control retroalimentado en los sistemas automotrices?</w:t>
      </w:r>
    </w:p>
    <w:p w14:paraId="371A9D2E" w14:textId="77777777" w:rsidR="00382991" w:rsidRDefault="00382991" w:rsidP="00382991">
      <w:r>
        <w:t>A. Aumentar la temperatura del motor</w:t>
      </w:r>
    </w:p>
    <w:p w14:paraId="130CCC46" w14:textId="29B01A07" w:rsidR="00382991" w:rsidRDefault="00382991" w:rsidP="00382991">
      <w:r>
        <w:t xml:space="preserve">B. Ajustar la respuesta del sistema con base en los resultados </w:t>
      </w:r>
    </w:p>
    <w:p w14:paraId="6D0555BF" w14:textId="77777777" w:rsidR="00382991" w:rsidRDefault="00382991" w:rsidP="00382991">
      <w:r>
        <w:t>C. Apagar los sensores</w:t>
      </w:r>
    </w:p>
    <w:p w14:paraId="75706695" w14:textId="00B762B2" w:rsidR="00382991" w:rsidRDefault="00382991" w:rsidP="00382991">
      <w:r>
        <w:t>D. Acelerar sin intervención del conductor</w:t>
      </w:r>
    </w:p>
    <w:p w14:paraId="27486BE1" w14:textId="77777777" w:rsidR="00382991" w:rsidRDefault="00382991" w:rsidP="00382991">
      <w:r>
        <w:t>8.</w:t>
      </w:r>
      <w:r>
        <w:tab/>
        <w:t>¿Qué sistema permite la integración entre el conductor y el motor?</w:t>
      </w:r>
    </w:p>
    <w:p w14:paraId="205F6DE2" w14:textId="77777777" w:rsidR="00382991" w:rsidRDefault="00382991" w:rsidP="00382991">
      <w:r>
        <w:t>A. Sistema de audio</w:t>
      </w:r>
    </w:p>
    <w:p w14:paraId="63C1F40F" w14:textId="08073419" w:rsidR="00382991" w:rsidRDefault="00382991" w:rsidP="00382991">
      <w:r>
        <w:t>B. Sistema de frenos</w:t>
      </w:r>
    </w:p>
    <w:p w14:paraId="1BD8A87D" w14:textId="63E34AF8" w:rsidR="00997E95" w:rsidRDefault="00997E95" w:rsidP="00997E95">
      <w:r>
        <w:t xml:space="preserve">C. Sistema de control electrónico </w:t>
      </w:r>
    </w:p>
    <w:p w14:paraId="61C47769" w14:textId="77777777" w:rsidR="00997E95" w:rsidRDefault="00997E95" w:rsidP="00997E95">
      <w:r>
        <w:t>D. Sistema de suspensión</w:t>
      </w:r>
    </w:p>
    <w:p w14:paraId="4925D33B" w14:textId="77777777" w:rsidR="00997E95" w:rsidRDefault="00997E95" w:rsidP="00997E95">
      <w:r>
        <w:tab/>
        <w:t>9.</w:t>
      </w:r>
      <w:r>
        <w:tab/>
        <w:t>¿Qué significa controlar en un contexto automotriz?</w:t>
      </w:r>
    </w:p>
    <w:p w14:paraId="4B256157" w14:textId="77777777" w:rsidR="00997E95" w:rsidRDefault="00997E95" w:rsidP="00997E95">
      <w:r>
        <w:t>A. Cambiar las llantas</w:t>
      </w:r>
    </w:p>
    <w:p w14:paraId="74141773" w14:textId="21BFF06D" w:rsidR="00997E95" w:rsidRDefault="00997E95" w:rsidP="00997E95">
      <w:r>
        <w:t xml:space="preserve">B. Regular variables para un funcionamiento óptimo </w:t>
      </w:r>
    </w:p>
    <w:p w14:paraId="41D4969B" w14:textId="77777777" w:rsidR="00997E95" w:rsidRDefault="00997E95" w:rsidP="00997E95">
      <w:r>
        <w:t>C. Aumentar el consumo de combustible</w:t>
      </w:r>
    </w:p>
    <w:p w14:paraId="13A28DA8" w14:textId="77777777" w:rsidR="00997E95" w:rsidRDefault="00997E95" w:rsidP="00997E95">
      <w:r>
        <w:t>D. Lavar el vehículo</w:t>
      </w:r>
    </w:p>
    <w:p w14:paraId="5E21153C" w14:textId="77777777" w:rsidR="00997E95" w:rsidRDefault="00997E95" w:rsidP="00997E95">
      <w:r>
        <w:tab/>
        <w:t>10.</w:t>
      </w:r>
      <w:r>
        <w:tab/>
        <w:t>¿Qué sucede si un sensor falla en un sistema integrado?</w:t>
      </w:r>
    </w:p>
    <w:p w14:paraId="36388945" w14:textId="77777777" w:rsidR="00997E95" w:rsidRDefault="00997E95" w:rsidP="00997E95">
      <w:r>
        <w:t>A. Nada, el sistema sigue igual</w:t>
      </w:r>
    </w:p>
    <w:p w14:paraId="31F6FA2D" w14:textId="77777777" w:rsidR="00997E95" w:rsidRDefault="00997E95" w:rsidP="00997E95">
      <w:r>
        <w:t>B. Se apaga el motor automáticamente</w:t>
      </w:r>
    </w:p>
    <w:p w14:paraId="6AE86F94" w14:textId="5B774164" w:rsidR="00997E95" w:rsidRDefault="00997E95" w:rsidP="00997E95">
      <w:r>
        <w:t xml:space="preserve">C. Puede fallar todo el sistema </w:t>
      </w:r>
    </w:p>
    <w:p w14:paraId="737120C7" w14:textId="720D7BCC" w:rsidR="00997E95" w:rsidRDefault="00997E95" w:rsidP="00997E95">
      <w:r>
        <w:t>D. Mejora la eficiencia del vehículo</w:t>
      </w:r>
    </w:p>
    <w:sectPr w:rsidR="00997E9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B87"/>
    <w:rsid w:val="00004033"/>
    <w:rsid w:val="00274907"/>
    <w:rsid w:val="00382991"/>
    <w:rsid w:val="003D242E"/>
    <w:rsid w:val="007C2B87"/>
    <w:rsid w:val="00997E95"/>
    <w:rsid w:val="00C77E2A"/>
    <w:rsid w:val="00D119D5"/>
    <w:rsid w:val="00D8486A"/>
    <w:rsid w:val="00FD4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6A863"/>
  <w15:chartTrackingRefBased/>
  <w15:docId w15:val="{7F23FB18-84C6-4058-BBFB-CF11052CD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96E5CCE50B47647BFEFC7A222218DEB" ma:contentTypeVersion="16" ma:contentTypeDescription="Crear nuevo documento." ma:contentTypeScope="" ma:versionID="1ebbaa19fa75d2fb49a72c4f84c2e48d">
  <xsd:schema xmlns:xsd="http://www.w3.org/2001/XMLSchema" xmlns:xs="http://www.w3.org/2001/XMLSchema" xmlns:p="http://schemas.microsoft.com/office/2006/metadata/properties" xmlns:ns2="ced3aac4-8ccb-4ecd-ac0b-0cee28147ec4" xmlns:ns3="bea57ec4-3441-4ba3-9cc1-5d7964a63097" targetNamespace="http://schemas.microsoft.com/office/2006/metadata/properties" ma:root="true" ma:fieldsID="4278feede35a6a009d353d5a88f1081d" ns2:_="" ns3:_="">
    <xsd:import namespace="ced3aac4-8ccb-4ecd-ac0b-0cee28147ec4"/>
    <xsd:import namespace="bea57ec4-3441-4ba3-9cc1-5d7964a63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2:EstadodeFirm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3aac4-8ccb-4ecd-ac0b-0cee28147e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pprovalAssignedTo" ma:index="11" nillable="true" ma:displayName="Aprobadore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12" nillable="true" ma:displayName="Respuesta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13" nillable="true" ma:displayName="Aprobación del Cread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14" nillable="true" ma:displayName="Estado de aprobación" ma:internalName="_ApprovalStatus" ma:readOnly="true">
      <xsd:simpleType>
        <xsd:restriction base="dms:Unknown"/>
      </xsd:simpleType>
    </xsd:element>
    <xsd:element name="EstadodeFirma" ma:index="15" nillable="true" ma:displayName="Estado de Firma" ma:internalName="EstadodeFirma">
      <xsd:simpleType>
        <xsd:restriction base="dms:Text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57ec4-3441-4ba3-9cc1-5d7964a6309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a894554-48e8-4de1-b32d-5e3de55c28c8}" ma:internalName="TaxCatchAll" ma:showField="CatchAllData" ma:web="bea57ec4-3441-4ba3-9cc1-5d7964a63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ed3aac4-8ccb-4ecd-ac0b-0cee28147ec4">
      <Terms xmlns="http://schemas.microsoft.com/office/infopath/2007/PartnerControls"/>
    </lcf76f155ced4ddcb4097134ff3c332f>
    <EstadodeFirma xmlns="ced3aac4-8ccb-4ecd-ac0b-0cee28147ec4" xsi:nil="true"/>
    <TaxCatchAll xmlns="bea57ec4-3441-4ba3-9cc1-5d7964a63097" xsi:nil="true"/>
    <_ApprovalAssignedTo xmlns="ced3aac4-8ccb-4ecd-ac0b-0cee28147ec4">
      <UserInfo>
        <DisplayName/>
        <AccountId xsi:nil="true"/>
        <AccountType/>
      </UserInfo>
    </_ApprovalAssignedTo>
    <_ApprovalRespondedBy xmlns="ced3aac4-8ccb-4ecd-ac0b-0cee28147ec4">
      <UserInfo>
        <DisplayName/>
        <AccountId xsi:nil="true"/>
        <AccountType/>
      </UserInfo>
    </_ApprovalRespondedBy>
    <_ApprovalStatus xmlns="ced3aac4-8ccb-4ecd-ac0b-0cee28147ec4">0</_ApprovalStatus>
  </documentManagement>
</p:properties>
</file>

<file path=customXml/itemProps1.xml><?xml version="1.0" encoding="utf-8"?>
<ds:datastoreItem xmlns:ds="http://schemas.openxmlformats.org/officeDocument/2006/customXml" ds:itemID="{D1D5F982-3AD3-46B1-AFDC-33A8865FDB7A}"/>
</file>

<file path=customXml/itemProps2.xml><?xml version="1.0" encoding="utf-8"?>
<ds:datastoreItem xmlns:ds="http://schemas.openxmlformats.org/officeDocument/2006/customXml" ds:itemID="{9CBD8B14-E9E9-4785-B028-8937E8A076AB}"/>
</file>

<file path=customXml/itemProps3.xml><?xml version="1.0" encoding="utf-8"?>
<ds:datastoreItem xmlns:ds="http://schemas.openxmlformats.org/officeDocument/2006/customXml" ds:itemID="{A4609224-B269-439C-B58D-F2E14EEE69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Vianeth Moreno Novoa</dc:creator>
  <cp:keywords/>
  <dc:description/>
  <cp:lastModifiedBy>Vianeth Yelitza Moreno Novoa</cp:lastModifiedBy>
  <cp:revision>2</cp:revision>
  <dcterms:created xsi:type="dcterms:W3CDTF">2026-04-27T19:31:00Z</dcterms:created>
  <dcterms:modified xsi:type="dcterms:W3CDTF">2026-04-27T19:31:00Z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0x010100996E5CCE50B47647BFEFC7A222218DEB</vt:lpwstr>
  </property>
</Properties>
</file>